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黑体" w:eastAsia="黑体"/>
          <w:sz w:val="30"/>
          <w:szCs w:val="30"/>
        </w:rPr>
      </w:pPr>
      <w:r>
        <w:rPr>
          <w:rFonts w:hint="eastAsia" w:ascii="黑体" w:hAnsi="黑体" w:eastAsia="黑体"/>
          <w:sz w:val="30"/>
          <w:szCs w:val="30"/>
        </w:rPr>
        <w:t>闽南师范大学本科生转专业承诺书</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sz w:val="32"/>
        </w:rPr>
      </w:pP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875"/>
        <w:gridCol w:w="1135"/>
        <w:gridCol w:w="708"/>
        <w:gridCol w:w="852"/>
        <w:gridCol w:w="709"/>
        <w:gridCol w:w="708"/>
        <w:gridCol w:w="818"/>
        <w:gridCol w:w="2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79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cs="仿宋_GB2312"/>
                <w:sz w:val="24"/>
              </w:rPr>
              <w:t>学号</w:t>
            </w:r>
          </w:p>
        </w:tc>
        <w:tc>
          <w:tcPr>
            <w:tcW w:w="20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cs="仿宋_GB2312"/>
                <w:sz w:val="24"/>
              </w:rPr>
              <w:t>姓名</w:t>
            </w:r>
          </w:p>
        </w:tc>
        <w:tc>
          <w:tcPr>
            <w:tcW w:w="22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性别</w:t>
            </w:r>
          </w:p>
        </w:tc>
        <w:tc>
          <w:tcPr>
            <w:tcW w:w="23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9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cs="仿宋_GB2312"/>
                <w:sz w:val="24"/>
              </w:rPr>
              <w:t>学院</w:t>
            </w:r>
          </w:p>
        </w:tc>
        <w:tc>
          <w:tcPr>
            <w:tcW w:w="20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cs="仿宋_GB2312"/>
                <w:sz w:val="24"/>
              </w:rPr>
              <w:t>专业</w:t>
            </w:r>
          </w:p>
        </w:tc>
        <w:tc>
          <w:tcPr>
            <w:tcW w:w="22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cs="仿宋_GB2312"/>
                <w:sz w:val="24"/>
              </w:rPr>
              <w:t>班级</w:t>
            </w:r>
          </w:p>
        </w:tc>
        <w:tc>
          <w:tcPr>
            <w:tcW w:w="23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r>
              <w:rPr>
                <w:rFonts w:hint="eastAsia" w:ascii="仿宋_GB2312" w:eastAsia="仿宋_GB2312" w:cs="仿宋_GB2312"/>
                <w:sz w:val="24"/>
              </w:rPr>
              <w:t>高考录取类型(方框内打√)</w:t>
            </w:r>
          </w:p>
        </w:tc>
        <w:tc>
          <w:tcPr>
            <w:tcW w:w="7231"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仿宋_GB2312"/>
                <w:szCs w:val="21"/>
              </w:rPr>
            </w:pPr>
            <w:r>
              <w:rPr>
                <w:rFonts w:hint="eastAsia" w:ascii="仿宋_GB2312" w:eastAsia="仿宋_GB2312" w:cs="仿宋_GB2312"/>
                <w:szCs w:val="21"/>
              </w:rPr>
              <w:t>□艺术类专业  □体育类专业  □第二学士学位  □</w:t>
            </w:r>
            <w:r>
              <w:rPr>
                <w:rFonts w:ascii="仿宋_GB2312" w:eastAsia="仿宋_GB2312" w:cs="仿宋_GB2312"/>
                <w:szCs w:val="21"/>
              </w:rPr>
              <w:t>南疆单列计划</w:t>
            </w:r>
            <w:r>
              <w:rPr>
                <w:rFonts w:hint="eastAsia" w:ascii="仿宋_GB2312" w:eastAsia="仿宋_GB2312" w:cs="仿宋_GB2312"/>
                <w:szCs w:val="21"/>
              </w:rPr>
              <w:t xml:space="preserve">  </w:t>
            </w:r>
          </w:p>
          <w:p>
            <w:pPr>
              <w:rPr>
                <w:rFonts w:ascii="仿宋_GB2312" w:eastAsia="仿宋_GB2312" w:cs="仿宋_GB2312"/>
                <w:szCs w:val="21"/>
              </w:rPr>
            </w:pPr>
            <w:r>
              <w:rPr>
                <w:rFonts w:hint="eastAsia" w:ascii="仿宋_GB2312" w:eastAsia="仿宋_GB2312" w:cs="仿宋_GB2312"/>
                <w:szCs w:val="21"/>
              </w:rPr>
              <w:t>□</w:t>
            </w:r>
            <w:r>
              <w:rPr>
                <w:rFonts w:ascii="仿宋_GB2312" w:eastAsia="仿宋_GB2312" w:cs="仿宋_GB2312"/>
                <w:szCs w:val="21"/>
              </w:rPr>
              <w:t>港澳台侨</w:t>
            </w:r>
            <w:r>
              <w:rPr>
                <w:rFonts w:hint="eastAsia" w:ascii="仿宋_GB2312" w:eastAsia="仿宋_GB2312" w:cs="仿宋_GB2312"/>
                <w:szCs w:val="21"/>
              </w:rPr>
              <w:t xml:space="preserve">    □</w:t>
            </w:r>
            <w:r>
              <w:rPr>
                <w:rFonts w:ascii="仿宋_GB2312" w:eastAsia="仿宋_GB2312" w:cs="仿宋_GB2312"/>
                <w:szCs w:val="21"/>
              </w:rPr>
              <w:t>中高计划</w:t>
            </w:r>
            <w:r>
              <w:rPr>
                <w:rFonts w:hint="eastAsia" w:ascii="仿宋_GB2312" w:eastAsia="仿宋_GB2312" w:cs="仿宋_GB2312"/>
                <w:szCs w:val="21"/>
              </w:rPr>
              <w:t xml:space="preserve">    □闽台合作办学  □定向生      </w:t>
            </w:r>
          </w:p>
          <w:p>
            <w:pPr>
              <w:rPr>
                <w:rFonts w:ascii="仿宋_GB2312" w:eastAsia="仿宋_GB2312" w:cs="仿宋_GB2312"/>
                <w:szCs w:val="21"/>
              </w:rPr>
            </w:pPr>
            <w:r>
              <w:rPr>
                <w:rFonts w:hint="eastAsia" w:ascii="仿宋_GB2312" w:eastAsia="仿宋_GB2312" w:cs="仿宋_GB2312"/>
                <w:szCs w:val="21"/>
              </w:rPr>
              <w:t xml:space="preserve">□单独招生    □公费师范生  □预科班        □预科转入    </w:t>
            </w:r>
          </w:p>
          <w:p>
            <w:pPr>
              <w:rPr>
                <w:rFonts w:ascii="仿宋_GB2312" w:eastAsia="仿宋_GB2312" w:cs="仿宋_GB2312"/>
                <w:szCs w:val="21"/>
              </w:rPr>
            </w:pPr>
            <w:r>
              <w:rPr>
                <w:rFonts w:hint="eastAsia" w:ascii="仿宋_GB2312" w:eastAsia="仿宋_GB2312" w:cs="仿宋_GB2312"/>
                <w:szCs w:val="21"/>
              </w:rPr>
              <w:t>□国家（农村）专项招生      □无上述情况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trPr>
        <w:tc>
          <w:tcPr>
            <w:tcW w:w="16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r>
              <w:rPr>
                <w:rFonts w:hint="eastAsia" w:ascii="仿宋_GB2312" w:eastAsia="仿宋_GB2312" w:cs="仿宋_GB2312"/>
                <w:sz w:val="24"/>
              </w:rPr>
              <w:t>拟转入学院</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c>
          <w:tcPr>
            <w:tcW w:w="15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r>
              <w:rPr>
                <w:rFonts w:hint="eastAsia" w:ascii="仿宋_GB2312" w:eastAsia="仿宋_GB2312"/>
                <w:sz w:val="24"/>
              </w:rPr>
              <w:t>拟转入专业</w:t>
            </w:r>
          </w:p>
        </w:tc>
        <w:tc>
          <w:tcPr>
            <w:tcW w:w="38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9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cs="仿宋_GB2312"/>
                <w:sz w:val="24"/>
              </w:rPr>
              <w:t>手机</w:t>
            </w:r>
          </w:p>
        </w:tc>
        <w:tc>
          <w:tcPr>
            <w:tcW w:w="20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电子邮箱</w:t>
            </w:r>
          </w:p>
        </w:tc>
        <w:tc>
          <w:tcPr>
            <w:tcW w:w="453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8897" w:type="dxa"/>
            <w:gridSpan w:val="9"/>
            <w:tcBorders>
              <w:top w:val="single" w:color="auto" w:sz="4" w:space="0"/>
              <w:left w:val="single" w:color="auto" w:sz="4" w:space="0"/>
              <w:right w:val="single" w:color="auto" w:sz="4" w:space="0"/>
            </w:tcBorders>
          </w:tcPr>
          <w:p>
            <w:pPr>
              <w:ind w:firstLine="560" w:firstLineChars="200"/>
              <w:jc w:val="center"/>
              <w:rPr>
                <w:rFonts w:ascii="黑体" w:hAnsi="黑体" w:eastAsia="黑体"/>
                <w:sz w:val="28"/>
                <w:szCs w:val="28"/>
              </w:rPr>
            </w:pPr>
            <w:r>
              <w:rPr>
                <w:rFonts w:hint="eastAsia" w:ascii="黑体" w:hAnsi="黑体" w:eastAsia="黑体"/>
                <w:sz w:val="28"/>
                <w:szCs w:val="28"/>
              </w:rPr>
              <w:t>风险告知</w:t>
            </w:r>
          </w:p>
          <w:p>
            <w:pPr>
              <w:ind w:firstLine="560" w:firstLineChars="200"/>
              <w:rPr>
                <w:rFonts w:ascii="仿宋_GB2312" w:eastAsia="仿宋_GB2312"/>
                <w:sz w:val="28"/>
                <w:szCs w:val="28"/>
              </w:rPr>
            </w:pPr>
            <w:r>
              <w:rPr>
                <w:rFonts w:hint="eastAsia" w:ascii="仿宋_GB2312" w:eastAsia="仿宋_GB2312"/>
                <w:sz w:val="28"/>
                <w:szCs w:val="28"/>
              </w:rPr>
              <w:t>转专业可能存在学费标准变更、学业负担加重、学习年限延长，或因不适应新专业学习而不能毕业的风险。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6" w:hRule="atLeast"/>
        </w:trPr>
        <w:tc>
          <w:tcPr>
            <w:tcW w:w="8897" w:type="dxa"/>
            <w:gridSpan w:val="9"/>
            <w:tcBorders>
              <w:top w:val="single" w:color="auto" w:sz="4" w:space="0"/>
              <w:left w:val="single" w:color="auto" w:sz="4" w:space="0"/>
              <w:right w:val="single" w:color="auto" w:sz="4" w:space="0"/>
            </w:tcBorders>
          </w:tcPr>
          <w:p>
            <w:pPr>
              <w:ind w:firstLine="560" w:firstLineChars="200"/>
              <w:rPr>
                <w:rFonts w:ascii="仿宋_GB2312" w:eastAsia="仿宋_GB2312"/>
                <w:sz w:val="28"/>
                <w:szCs w:val="28"/>
              </w:rPr>
            </w:pPr>
            <w:r>
              <w:rPr>
                <w:rFonts w:ascii="仿宋_GB2312" w:eastAsia="仿宋_GB2312"/>
                <w:sz w:val="28"/>
                <w:szCs w:val="28"/>
              </w:rPr>
              <w:t>本人</w:t>
            </w:r>
            <w:r>
              <w:rPr>
                <w:rFonts w:hint="eastAsia" w:ascii="仿宋_GB2312" w:eastAsia="仿宋_GB2312"/>
                <w:sz w:val="28"/>
                <w:szCs w:val="28"/>
              </w:rPr>
              <w:t>已认真阅知《闽南师范大学普通本科生转专业管理办法》（闽南师大〔</w:t>
            </w:r>
            <w:r>
              <w:rPr>
                <w:rFonts w:ascii="仿宋_GB2312" w:eastAsia="仿宋_GB2312"/>
                <w:sz w:val="28"/>
                <w:szCs w:val="28"/>
              </w:rPr>
              <w:t>20</w:t>
            </w:r>
            <w:r>
              <w:rPr>
                <w:rFonts w:hint="eastAsia" w:ascii="仿宋_GB2312" w:eastAsia="仿宋_GB2312"/>
                <w:sz w:val="28"/>
                <w:szCs w:val="28"/>
              </w:rPr>
              <w:t>22〕60号）的规定，并了解上述关于转专业可能存在的风险。</w:t>
            </w:r>
            <w:r>
              <w:rPr>
                <w:rFonts w:ascii="仿宋_GB2312" w:eastAsia="仿宋_GB2312"/>
                <w:sz w:val="28"/>
                <w:szCs w:val="28"/>
              </w:rPr>
              <w:t>为此，我愿意做出如下承诺：</w:t>
            </w:r>
          </w:p>
          <w:p>
            <w:pPr>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本人所填写信息真实有效，如有弄虚作假情形，将被取消转专业资格，一切后果自负。</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申请转专业为</w:t>
            </w:r>
            <w:r>
              <w:rPr>
                <w:rFonts w:ascii="仿宋_GB2312" w:eastAsia="仿宋_GB2312"/>
                <w:sz w:val="28"/>
                <w:szCs w:val="28"/>
              </w:rPr>
              <w:t>本人</w:t>
            </w:r>
            <w:r>
              <w:rPr>
                <w:rFonts w:hint="eastAsia" w:ascii="仿宋_GB2312" w:eastAsia="仿宋_GB2312"/>
                <w:sz w:val="28"/>
                <w:szCs w:val="28"/>
              </w:rPr>
              <w:t>真实意愿。</w:t>
            </w:r>
          </w:p>
          <w:p>
            <w:pPr>
              <w:ind w:firstLine="560" w:firstLineChars="200"/>
              <w:rPr>
                <w:rFonts w:ascii="仿宋_GB2312" w:eastAsia="仿宋_GB2312"/>
                <w:sz w:val="28"/>
                <w:szCs w:val="28"/>
              </w:rPr>
            </w:pPr>
            <w:r>
              <w:rPr>
                <w:rFonts w:hint="eastAsia" w:ascii="仿宋_GB2312" w:eastAsia="仿宋_GB2312"/>
                <w:sz w:val="28"/>
                <w:szCs w:val="28"/>
              </w:rPr>
              <w:t>3.转专业名单正式公布之后不得再转回原专业。</w:t>
            </w:r>
          </w:p>
          <w:p>
            <w:pPr>
              <w:ind w:firstLine="560" w:firstLineChars="200"/>
              <w:rPr>
                <w:rFonts w:ascii="仿宋_GB2312" w:eastAsia="仿宋_GB2312"/>
                <w:sz w:val="24"/>
                <w:szCs w:val="24"/>
              </w:rPr>
            </w:pPr>
            <w:r>
              <w:rPr>
                <w:rFonts w:hint="eastAsia" w:ascii="仿宋_GB2312" w:eastAsia="仿宋_GB2312"/>
                <w:sz w:val="28"/>
                <w:szCs w:val="28"/>
              </w:rPr>
              <w:t>4.非师范类专业学生转修师范类专业、师范类专业学生转修非师范类专业均不享受师范生的生活补贴等待遇。</w:t>
            </w:r>
          </w:p>
          <w:p>
            <w:pPr>
              <w:ind w:firstLine="480" w:firstLineChars="200"/>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承诺人（手签名）：              </w:t>
            </w:r>
          </w:p>
          <w:p>
            <w:pPr>
              <w:ind w:firstLine="560" w:firstLineChars="200"/>
              <w:rPr>
                <w:rFonts w:ascii="仿宋_GB2312" w:eastAsia="仿宋_GB2312"/>
                <w:sz w:val="28"/>
                <w:szCs w:val="28"/>
              </w:rPr>
            </w:pPr>
            <w:r>
              <w:rPr>
                <w:rFonts w:hint="eastAsia" w:ascii="仿宋_GB2312" w:eastAsia="仿宋_GB2312"/>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bookmarkStart w:id="0" w:name="_GoBack"/>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0NDgyMTQ5Y2RlN2M2ZDQ4MTM1NjEwZjU4YmVjNDQifQ=="/>
  </w:docVars>
  <w:rsids>
    <w:rsidRoot w:val="00AD5B50"/>
    <w:rsid w:val="000128BB"/>
    <w:rsid w:val="00021927"/>
    <w:rsid w:val="0002754B"/>
    <w:rsid w:val="00051880"/>
    <w:rsid w:val="000E7032"/>
    <w:rsid w:val="00134A20"/>
    <w:rsid w:val="00143547"/>
    <w:rsid w:val="001876C2"/>
    <w:rsid w:val="001B6DE0"/>
    <w:rsid w:val="001D36A0"/>
    <w:rsid w:val="001E0CC5"/>
    <w:rsid w:val="001F57C0"/>
    <w:rsid w:val="002118B9"/>
    <w:rsid w:val="00226D8B"/>
    <w:rsid w:val="0025354D"/>
    <w:rsid w:val="002649DF"/>
    <w:rsid w:val="00266F46"/>
    <w:rsid w:val="00283A54"/>
    <w:rsid w:val="00283E2A"/>
    <w:rsid w:val="002C214D"/>
    <w:rsid w:val="002D57D8"/>
    <w:rsid w:val="002D7657"/>
    <w:rsid w:val="00330F92"/>
    <w:rsid w:val="00343149"/>
    <w:rsid w:val="00363FA5"/>
    <w:rsid w:val="00377BA9"/>
    <w:rsid w:val="00395564"/>
    <w:rsid w:val="003B6945"/>
    <w:rsid w:val="003C0F39"/>
    <w:rsid w:val="003C69EA"/>
    <w:rsid w:val="003D3824"/>
    <w:rsid w:val="003F5C40"/>
    <w:rsid w:val="0042568E"/>
    <w:rsid w:val="0046702C"/>
    <w:rsid w:val="00476272"/>
    <w:rsid w:val="004A4593"/>
    <w:rsid w:val="004A51E1"/>
    <w:rsid w:val="004B12CD"/>
    <w:rsid w:val="004C2E08"/>
    <w:rsid w:val="004D3E43"/>
    <w:rsid w:val="004D7D4B"/>
    <w:rsid w:val="004F733B"/>
    <w:rsid w:val="00500460"/>
    <w:rsid w:val="00516A59"/>
    <w:rsid w:val="00517057"/>
    <w:rsid w:val="005326F5"/>
    <w:rsid w:val="00537F29"/>
    <w:rsid w:val="00541397"/>
    <w:rsid w:val="0054639B"/>
    <w:rsid w:val="00553604"/>
    <w:rsid w:val="005A77EF"/>
    <w:rsid w:val="005D4BF2"/>
    <w:rsid w:val="005D76D0"/>
    <w:rsid w:val="00622A1B"/>
    <w:rsid w:val="006348B2"/>
    <w:rsid w:val="006356F4"/>
    <w:rsid w:val="00654B8B"/>
    <w:rsid w:val="00657D8E"/>
    <w:rsid w:val="006C1D84"/>
    <w:rsid w:val="00723529"/>
    <w:rsid w:val="00746DC3"/>
    <w:rsid w:val="0075733F"/>
    <w:rsid w:val="007A3C8F"/>
    <w:rsid w:val="007B695B"/>
    <w:rsid w:val="007E150A"/>
    <w:rsid w:val="00813E78"/>
    <w:rsid w:val="0082224C"/>
    <w:rsid w:val="00852261"/>
    <w:rsid w:val="00876268"/>
    <w:rsid w:val="00880D76"/>
    <w:rsid w:val="00887718"/>
    <w:rsid w:val="008A5E6C"/>
    <w:rsid w:val="008D097F"/>
    <w:rsid w:val="008D4612"/>
    <w:rsid w:val="00903C76"/>
    <w:rsid w:val="00923194"/>
    <w:rsid w:val="00933FA0"/>
    <w:rsid w:val="00942E48"/>
    <w:rsid w:val="009454A8"/>
    <w:rsid w:val="00963ADF"/>
    <w:rsid w:val="00966953"/>
    <w:rsid w:val="00990DD7"/>
    <w:rsid w:val="0099443C"/>
    <w:rsid w:val="00995D7E"/>
    <w:rsid w:val="009B3924"/>
    <w:rsid w:val="009D4F14"/>
    <w:rsid w:val="009F2487"/>
    <w:rsid w:val="009F3A92"/>
    <w:rsid w:val="00A106C5"/>
    <w:rsid w:val="00A1763E"/>
    <w:rsid w:val="00A24274"/>
    <w:rsid w:val="00A25632"/>
    <w:rsid w:val="00A268A4"/>
    <w:rsid w:val="00A30926"/>
    <w:rsid w:val="00A612AC"/>
    <w:rsid w:val="00A7226C"/>
    <w:rsid w:val="00A76810"/>
    <w:rsid w:val="00A912F0"/>
    <w:rsid w:val="00AA1315"/>
    <w:rsid w:val="00AD0A37"/>
    <w:rsid w:val="00AD5B50"/>
    <w:rsid w:val="00AE32EF"/>
    <w:rsid w:val="00AF1E97"/>
    <w:rsid w:val="00B1339F"/>
    <w:rsid w:val="00B17DB3"/>
    <w:rsid w:val="00B308A2"/>
    <w:rsid w:val="00B44D36"/>
    <w:rsid w:val="00B47D3A"/>
    <w:rsid w:val="00B74E5A"/>
    <w:rsid w:val="00B77F4F"/>
    <w:rsid w:val="00BA50D5"/>
    <w:rsid w:val="00BC4969"/>
    <w:rsid w:val="00BC562E"/>
    <w:rsid w:val="00BD2667"/>
    <w:rsid w:val="00BD43F8"/>
    <w:rsid w:val="00BF03F6"/>
    <w:rsid w:val="00BF39CC"/>
    <w:rsid w:val="00BF757B"/>
    <w:rsid w:val="00C1231D"/>
    <w:rsid w:val="00C557AD"/>
    <w:rsid w:val="00C85176"/>
    <w:rsid w:val="00CA7423"/>
    <w:rsid w:val="00D13E79"/>
    <w:rsid w:val="00D662C4"/>
    <w:rsid w:val="00D7289D"/>
    <w:rsid w:val="00D84396"/>
    <w:rsid w:val="00D97D7A"/>
    <w:rsid w:val="00DA58AF"/>
    <w:rsid w:val="00DC1FE6"/>
    <w:rsid w:val="00DE2B15"/>
    <w:rsid w:val="00E0154F"/>
    <w:rsid w:val="00E01F08"/>
    <w:rsid w:val="00E077A1"/>
    <w:rsid w:val="00E216E4"/>
    <w:rsid w:val="00E6319F"/>
    <w:rsid w:val="00EA6896"/>
    <w:rsid w:val="00EC523F"/>
    <w:rsid w:val="00ED3FDD"/>
    <w:rsid w:val="00ED79D8"/>
    <w:rsid w:val="00F26840"/>
    <w:rsid w:val="00F366C8"/>
    <w:rsid w:val="00F40BA3"/>
    <w:rsid w:val="00F45809"/>
    <w:rsid w:val="00F50E26"/>
    <w:rsid w:val="00F70ABD"/>
    <w:rsid w:val="00F829AF"/>
    <w:rsid w:val="00FA1353"/>
    <w:rsid w:val="00FB2C97"/>
    <w:rsid w:val="00FB321C"/>
    <w:rsid w:val="00FC5973"/>
    <w:rsid w:val="00FD2224"/>
    <w:rsid w:val="7C1F03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uiPriority w:val="0"/>
    <w:rPr>
      <w:kern w:val="2"/>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厦门大学</Company>
  <Pages>1</Pages>
  <Words>90</Words>
  <Characters>513</Characters>
  <Lines>4</Lines>
  <Paragraphs>1</Paragraphs>
  <TotalTime>63</TotalTime>
  <ScaleCrop>false</ScaleCrop>
  <LinksUpToDate>false</LinksUpToDate>
  <CharactersWithSpaces>602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2022-11-07T02:13:00Z</dcterms:created>
  <dc:creator>chan</dc:creator>
  <cp:lastModifiedBy>Administrator</cp:lastModifiedBy>
  <cp:lastPrinted>2023-09-04T08:42:00Z</cp:lastPrinted>
  <dcterms:modified xsi:type="dcterms:W3CDTF">2023-11-10T06:59:27Z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CC25513022CB4F0A8DA4B011AB63731F_13</vt:lpwstr>
  </property>
</Properties>
</file>